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AB" w:rsidRPr="00F1559A" w:rsidRDefault="00F1559A" w:rsidP="00F1559A">
      <w:pPr>
        <w:jc w:val="center"/>
        <w:rPr>
          <w:b/>
          <w:sz w:val="40"/>
          <w:szCs w:val="40"/>
          <w:u w:val="single"/>
          <w:lang w:val="en-US"/>
        </w:rPr>
      </w:pPr>
      <w:r w:rsidRPr="00F1559A">
        <w:rPr>
          <w:b/>
          <w:sz w:val="40"/>
          <w:szCs w:val="40"/>
          <w:u w:val="single"/>
          <w:lang w:val="en-US"/>
        </w:rPr>
        <w:t>List of ORAL Presentation</w:t>
      </w:r>
    </w:p>
    <w:p w:rsidR="00F1559A" w:rsidRDefault="00F1559A" w:rsidP="00F1559A">
      <w:pPr>
        <w:jc w:val="center"/>
        <w:rPr>
          <w:lang w:val="en-US"/>
        </w:rPr>
      </w:pPr>
    </w:p>
    <w:tbl>
      <w:tblPr>
        <w:tblW w:w="12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2612"/>
        <w:gridCol w:w="1732"/>
        <w:gridCol w:w="2688"/>
        <w:gridCol w:w="4238"/>
      </w:tblGrid>
      <w:tr w:rsidR="00B32F57" w:rsidRPr="00F1559A" w:rsidTr="00B32F57">
        <w:trPr>
          <w:trHeight w:val="3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en-IN"/>
              </w:rPr>
            </w:pPr>
            <w:r>
              <w:rPr>
                <w:rFonts w:ascii="Sylfaen" w:eastAsia="Times New Roman" w:hAnsi="Sylfaen" w:cs="Calibri"/>
                <w:b/>
                <w:bCs/>
                <w:lang w:eastAsia="en-IN"/>
              </w:rPr>
              <w:t>SI. No.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b/>
                <w:bCs/>
                <w:lang w:eastAsia="en-IN"/>
              </w:rPr>
              <w:t>Name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b/>
                <w:bCs/>
                <w:lang w:eastAsia="en-IN"/>
              </w:rPr>
              <w:t>Designation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b/>
                <w:bCs/>
                <w:lang w:eastAsia="en-IN"/>
              </w:rPr>
              <w:t>Affiliation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b/>
                <w:bCs/>
                <w:color w:val="000000"/>
                <w:lang w:eastAsia="en-IN"/>
              </w:rPr>
              <w:t>Abstract Title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PrabuMoni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Post Doc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University of Bremen Germany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Development of Ceramic Based Cathode Catalyst for Zinc-Air Battery Application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Sharmila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Karpagam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Academy of Higher Education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Electrical Performance of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Zr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doped Li4Mn5O12 for Lithium ion battery applications</w:t>
            </w:r>
          </w:p>
        </w:tc>
      </w:tr>
      <w:tr w:rsidR="00B32F57" w:rsidRPr="00F1559A" w:rsidTr="00B32F57">
        <w:trPr>
          <w:trHeight w:val="12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Archana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 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E60C4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val="en-US"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Electrochemical Performance of Heat Treated and Plasma Treated Carbon Felt for Zinc Bromine Redox Flow Battery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Surendra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Kumar Martha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Associate Professor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Indian Institute of Technology Hyderabad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Understanding Sodium Ion Storage and Diffusivity into CNT-TiO2 Hybrid Electrodes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Haritha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H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Ph.D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Student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Indian Institute of Space Science and Technology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Modified Separator Performing Dual Functions to Inhibit the Shuttle of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Polysulfides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for Lithium-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Sulfur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Batteries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AniruddhaMondal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CSMCRI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Scalable synthesis of TiO2-rGO hollow sphere for effective anode material in Lithium-ion batteries</w:t>
            </w:r>
          </w:p>
        </w:tc>
      </w:tr>
      <w:tr w:rsidR="00B32F57" w:rsidRPr="00F1559A" w:rsidTr="00B32F57">
        <w:trPr>
          <w:trHeight w:val="18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Reshma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C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PhD.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IIST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Quadruple Confinement Effect of Intrinsically Functionalized Hierarchically Porous Carbon with Iron, Nitrogen and Oxygen onto sulphur/lithium polysulphides towards High-Performance Lithium Sulphur Battery 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MohanaSundaram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Chief Research Manager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IOCL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Effect of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nano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additive on performance of lead acid batteries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Vimala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V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National Institute of Technology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Tiruchirappalli</w:t>
            </w:r>
            <w:proofErr w:type="spellEnd"/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 xml:space="preserve">Porous </w:t>
            </w: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Polyaniline</w:t>
            </w:r>
            <w:proofErr w:type="spellEnd"/>
            <w:r w:rsidRPr="00F1559A">
              <w:rPr>
                <w:rFonts w:ascii="Sylfaen" w:eastAsia="Times New Roman" w:hAnsi="Sylfaen" w:cs="Calibri"/>
                <w:lang w:eastAsia="en-IN"/>
              </w:rPr>
              <w:t xml:space="preserve"> - </w:t>
            </w: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Woodapple</w:t>
            </w:r>
            <w:proofErr w:type="spellEnd"/>
            <w:r w:rsidRPr="00F1559A">
              <w:rPr>
                <w:rFonts w:ascii="Sylfaen" w:eastAsia="Times New Roman" w:hAnsi="Sylfaen" w:cs="Calibri"/>
                <w:lang w:eastAsia="en-IN"/>
              </w:rPr>
              <w:t xml:space="preserve"> Carbon Composite As Electrode Material For Electro Chemical Energy Storage Devices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HEMALATHA KV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Assistant Professor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Coimbatore Institute of Technology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Graphite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basedNiSe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Spherical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Nanoparticles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For High Energy Density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Supercapacitor</w:t>
            </w:r>
            <w:proofErr w:type="spellEnd"/>
          </w:p>
        </w:tc>
      </w:tr>
      <w:tr w:rsidR="00B32F57" w:rsidRPr="00F1559A" w:rsidTr="00B32F57">
        <w:trPr>
          <w:trHeight w:val="15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Santosh J.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Uke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Assistant Professor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Department of Physics JDPS College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Daryapur</w:t>
            </w:r>
            <w:proofErr w:type="spellEnd"/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Tri-ethanolamine-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ethoxylate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assisted hydrothermal synthesis of nanostructured MnCo2O4 with superior electrochemical performance for high energy density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supercapacitor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application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Sanjib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Das Sharma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Senior Research Associate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Reliance Industries Limited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Economics of Green Hydrogen for CO2 Utilization and Energy Storage</w:t>
            </w:r>
          </w:p>
        </w:tc>
      </w:tr>
      <w:tr w:rsidR="00B32F57" w:rsidRPr="00F1559A" w:rsidTr="00B32F57">
        <w:trPr>
          <w:trHeight w:val="15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Rakesh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N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Ph. D. student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Indian Institute of Science Bangalore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Performance Analysis and Electrochemical Impedance Spectroscopy Studies on Hydrogen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FueledOperation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of an Electrolyte Supported SOFC (Solid Oxide Fuel Cell) Button Cell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Ditty Dixon Dr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Ramanujan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Faculty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In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operando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Investigation of Batteries and Fuel Cells by X-ray Absorption Spectroscopy (XAS)</w:t>
            </w:r>
          </w:p>
        </w:tc>
      </w:tr>
      <w:tr w:rsidR="00B32F57" w:rsidRPr="00F1559A" w:rsidTr="00B32F57">
        <w:trPr>
          <w:trHeight w:val="15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Arpan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Samanta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Senior Research Fellow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Indian Institute of Technology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Kharagpur</w:t>
            </w:r>
            <w:proofErr w:type="spellEnd"/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Synthesis of Nitrogen-doped Interconnected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Mesoporous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Onion-like Graphitic Carbon Encapsulated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CoFe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Alloy for Enhanced Oxygen Reduction Reaction in Alkaline and Acidic Media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ROSHIMA K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JRF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NIIST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Pd modified Ni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nano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wire as an efficient electro-catalyst for methanol oxidation reaction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MALAYA KUMAR SAHOO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IIT Madras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Synergetic Effects of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Nb-MoC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Pt on Reduced Graphene Oxide to Promote the Electro-oxidation of Methanol</w:t>
            </w:r>
          </w:p>
        </w:tc>
      </w:tr>
      <w:tr w:rsidR="00B32F57" w:rsidRPr="00F1559A" w:rsidTr="00B32F57">
        <w:trPr>
          <w:trHeight w:val="15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Avanish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Shukla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CECRI Chennai Unit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Composite Electrolyte Membrane with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Polyaminobenzene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Sulfonic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Acid Functionalized Single Walled Carbon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Nanotube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Sulfonated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Poly(ether ether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ketone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) for Direct Methanol Fuel Cell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Unnikrishnan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Scientist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Reliance Industries Limited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Green Process of DMC Production for Electrolyte Application in EV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Rama Kant Prof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Professor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University of Delhi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MultiscaleModeling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Electrochemical Systems: Disordered and Nanostructured Electrodes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Sukanta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Chakrabartty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 xml:space="preserve">IIT </w:t>
            </w: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Kharagpur</w:t>
            </w:r>
            <w:proofErr w:type="spellEnd"/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Shape-controlled synthesis of Mo2C@NC for efficient electrocatalytic hydrogen evolution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sankararao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Assistant Professor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K L University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 efficient Bi2Se3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electrocatalyst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for Electrochemical Evolution of Oxygen 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Divyacatherin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SRF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SRM IST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Magnesium decorated Nickel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nanorods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supported on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NiO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foam for effective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electrooxidation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Carbinol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CO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Mohammed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Azeezulla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Nazrulla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Reversible Dynamics of Si5B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Nanocluster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its CO Activation: The Concept of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Boro-Silicophilicity</w:t>
            </w:r>
            <w:proofErr w:type="spellEnd"/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Sunil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Sachdev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Manager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IOCL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lang w:eastAsia="en-IN"/>
              </w:rPr>
              <w:t xml:space="preserve">Theoretical and experimental studies on scale up of working electrodes for </w:t>
            </w:r>
            <w:proofErr w:type="spellStart"/>
            <w:r w:rsidRPr="00F1559A">
              <w:rPr>
                <w:rFonts w:ascii="Calibri" w:eastAsia="Times New Roman" w:hAnsi="Calibri" w:cs="Calibri"/>
                <w:lang w:eastAsia="en-IN"/>
              </w:rPr>
              <w:t>Photoelectrochemical</w:t>
            </w:r>
            <w:proofErr w:type="spellEnd"/>
            <w:r w:rsidRPr="00F1559A">
              <w:rPr>
                <w:rFonts w:ascii="Calibri" w:eastAsia="Times New Roman" w:hAnsi="Calibri" w:cs="Calibri"/>
                <w:lang w:eastAsia="en-IN"/>
              </w:rPr>
              <w:t xml:space="preserve"> (PEC) Water Splitting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Gregoire</w:t>
            </w:r>
            <w:proofErr w:type="spellEnd"/>
            <w:r w:rsidRPr="00F1559A">
              <w:rPr>
                <w:rFonts w:ascii="Sylfaen" w:eastAsia="Times New Roman" w:hAnsi="Sylfaen" w:cs="Calibri"/>
                <w:lang w:eastAsia="en-IN"/>
              </w:rPr>
              <w:t xml:space="preserve"> Herzog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>Staff Researcher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 xml:space="preserve">CNRS </w:t>
            </w: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Universite</w:t>
            </w:r>
            <w:proofErr w:type="spellEnd"/>
            <w:r w:rsidRPr="00F1559A">
              <w:rPr>
                <w:rFonts w:ascii="Sylfaen" w:eastAsia="Times New Roman" w:hAnsi="Sylfaen" w:cs="Calibri"/>
                <w:lang w:eastAsia="en-IN"/>
              </w:rPr>
              <w:t xml:space="preserve"> de Lorraine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Electrochemically Modulated Sample Preparation by Ion Extraction at Soft Interfaces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Saurav</w:t>
            </w:r>
            <w:proofErr w:type="spellEnd"/>
            <w:r w:rsidRPr="00F1559A">
              <w:rPr>
                <w:rFonts w:ascii="Sylfaen" w:eastAsia="Times New Roman" w:hAnsi="Sylfaen" w:cs="Calibri"/>
                <w:lang w:eastAsia="en-IN"/>
              </w:rPr>
              <w:t xml:space="preserve"> K </w:t>
            </w: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Guin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>Scientific Officer F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>BHABHA Atomic Research Centre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Computation of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Faradaic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Current from Experimental AC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Voltammogram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by Evolving Fractional-Order Calculus</w:t>
            </w:r>
          </w:p>
        </w:tc>
      </w:tr>
      <w:tr w:rsidR="00B32F57" w:rsidRPr="00F1559A" w:rsidTr="00B32F57">
        <w:trPr>
          <w:trHeight w:val="12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Kaleesh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Kumar M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 xml:space="preserve">Confined Self-Assembly of Copper Micro- and </w:t>
            </w: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Nano</w:t>
            </w:r>
            <w:proofErr w:type="spellEnd"/>
            <w:r w:rsidRPr="00F1559A">
              <w:rPr>
                <w:rFonts w:ascii="Sylfaen" w:eastAsia="Times New Roman" w:hAnsi="Sylfaen" w:cs="Calibri"/>
                <w:lang w:eastAsia="en-IN"/>
              </w:rPr>
              <w:t xml:space="preserve">-spheres within Self-assembled </w:t>
            </w:r>
            <w:proofErr w:type="spellStart"/>
            <w:r w:rsidRPr="00F1559A">
              <w:rPr>
                <w:rFonts w:ascii="Sylfaen" w:eastAsia="Times New Roman" w:hAnsi="Sylfaen" w:cs="Calibri"/>
                <w:lang w:eastAsia="en-IN"/>
              </w:rPr>
              <w:t>Curcumin-Cysteine</w:t>
            </w:r>
            <w:proofErr w:type="spellEnd"/>
            <w:r w:rsidRPr="00F1559A">
              <w:rPr>
                <w:rFonts w:ascii="Sylfaen" w:eastAsia="Times New Roman" w:hAnsi="Sylfaen" w:cs="Calibri"/>
                <w:lang w:eastAsia="en-IN"/>
              </w:rPr>
              <w:t xml:space="preserve"> and Their Electrochemical Properties</w:t>
            </w:r>
          </w:p>
        </w:tc>
      </w:tr>
      <w:tr w:rsidR="00B32F57" w:rsidRPr="00F1559A" w:rsidTr="00B32F57">
        <w:trPr>
          <w:trHeight w:val="15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Shekher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Kummari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Senior Research Fellow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National Institute of Technology Warangal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Electropolymerized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Conducting Polymer Layer on Multi-walled Carbon Paste Electrode as Sensing Matrix for Sensitive Detection of Anti-Viral Drug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Valganciclovir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in Biological Samples</w:t>
            </w:r>
          </w:p>
        </w:tc>
      </w:tr>
      <w:tr w:rsidR="00B32F57" w:rsidRPr="00F1559A" w:rsidTr="00B32F57">
        <w:trPr>
          <w:trHeight w:val="15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Arul P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The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Gandhigram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Rural Institute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Electrochemical Synthesis of Flower like Cu-MOF Supported Carbon Based Composites and their Ultrasensitive Non-Enzymatic Detection of Glucose in Human Blood Serum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Manusha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Ph.D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Vellore Institute of Technology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Design and Synthesis of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Phenothiazine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substituted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Imidazolium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Salt for Electrochemical Detection of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Sulfite</w:t>
            </w:r>
            <w:proofErr w:type="spellEnd"/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Tamilselvan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 Dr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NPDF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Improved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electrocatalytic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activity of Au@ Fe3O4 nanoparticles for sensitive dopamine sensor</w:t>
            </w:r>
          </w:p>
        </w:tc>
      </w:tr>
      <w:tr w:rsidR="00B32F57" w:rsidRPr="00F1559A" w:rsidTr="00B32F57">
        <w:trPr>
          <w:trHeight w:val="18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SRIKANT SAHOO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TECHNICAL OFFICER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BHABHA ATOMIC RESEARCH CENTRE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Electrochemically Ultrasensitive Detection of Hydrogen Peroxide using Carbon Materials Entangled with Ferrite Composites materials</w:t>
            </w:r>
          </w:p>
        </w:tc>
      </w:tr>
      <w:tr w:rsidR="00B32F57" w:rsidRPr="00F1559A" w:rsidTr="00B32F57">
        <w:trPr>
          <w:trHeight w:val="12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Balamurugan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T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SENIOR RESEARCH FELLOW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Ni-Based metal–organic framework derived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Ni@Carbonnanotubesubstratefor“Bilirubin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” sensing  and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electrocatalytic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water reduction </w:t>
            </w:r>
          </w:p>
        </w:tc>
      </w:tr>
      <w:tr w:rsidR="00B32F57" w:rsidRPr="00F1559A" w:rsidTr="00B32F57">
        <w:trPr>
          <w:trHeight w:val="12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Mageswari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G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Vellore Institute of Technology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Phenolic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Pesticide(Pronto®)-Carbon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Nanotube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Chemically Modified Electrode and Its Electro-oxidative Interaction with L-Cysteine</w:t>
            </w:r>
          </w:p>
        </w:tc>
      </w:tr>
      <w:tr w:rsidR="00B32F57" w:rsidRPr="00F1559A" w:rsidTr="00B32F57">
        <w:trPr>
          <w:trHeight w:val="12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S.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Michelraj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9C5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Project Assi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s</w:t>
            </w: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tant 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CECRI</w:t>
            </w:r>
            <w:bookmarkStart w:id="0" w:name="_GoBack"/>
            <w:bookmarkEnd w:id="0"/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Enzymatic Biosensor for Sweat Lactate Detection Using 3-Aminophenylboronic acid Modified Flexible Polyester-strip Electrodes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E60C4A">
              <w:rPr>
                <w:rFonts w:ascii="Times New Roman" w:eastAsia="Times New Roman" w:hAnsi="Times New Roman" w:cs="Times New Roman"/>
                <w:lang w:eastAsia="en-IN"/>
              </w:rPr>
              <w:t>Chinmoy</w:t>
            </w:r>
            <w:proofErr w:type="spellEnd"/>
            <w:r w:rsidRPr="00E60C4A">
              <w:rPr>
                <w:rFonts w:ascii="Times New Roman" w:eastAsia="Times New Roman" w:hAnsi="Times New Roman" w:cs="Times New Roman"/>
                <w:lang w:eastAsia="en-IN"/>
              </w:rPr>
              <w:t xml:space="preserve"> Bhattacharya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IIEST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Shibpur</w:t>
            </w:r>
            <w:proofErr w:type="spellEnd"/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Improved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Photoelectrochemical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properties of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Gd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-modified Cuprous Oxide thin films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SreekanthMandati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Project Scientist 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ARCI Hyderabad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CI(G)S Thin Films Solar Cells on Flexible Substrates by Pulse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Electrodeposition</w:t>
            </w:r>
            <w:proofErr w:type="spellEnd"/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Lavanya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J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Lecturer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CIPET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Synthesis and characterization of electrodeposited gold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nanoparticle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/porous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graphenenanoribbonnanocomposite</w:t>
            </w:r>
            <w:proofErr w:type="spellEnd"/>
          </w:p>
        </w:tc>
      </w:tr>
      <w:tr w:rsidR="00B32F57" w:rsidRPr="00F1559A" w:rsidTr="00B32F57">
        <w:trPr>
          <w:trHeight w:val="12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Parnapalle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Ravi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Enhanced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photocatalytic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H2 evolution on TiO2-nanorods decorated with CuNi@Cr2O3 core/shell structured nanoparticles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Vinu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Mohan A.M.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Inspire Faculty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lang w:eastAsia="en-IN"/>
              </w:rPr>
              <w:t>Screen printed highly flexible super capacitors for wearable electronics applications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Viji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Premkumar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Project A</w:t>
            </w: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ssi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s</w:t>
            </w: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tant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Cerium oxide – Carbon Composite: A Potential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Electrocatalyst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for Methanol Oxidation</w:t>
            </w:r>
          </w:p>
        </w:tc>
      </w:tr>
      <w:tr w:rsidR="00B32F57" w:rsidRPr="00F1559A" w:rsidTr="00B32F57">
        <w:trPr>
          <w:trHeight w:val="12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Sankeerthana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B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IIT Madras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Graphitic Carbon Nitride Supported CoFe2O4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Nanoparticles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as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BifunctionalElectrocatalysts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for Durable Hydrogen and Oxygen Evolution Reactions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Bongu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Chandra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Sekhara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Postdoctoral fellow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ICGM-AIME, University of Montpellier</w:t>
            </w:r>
            <w:proofErr w:type="gram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,</w:t>
            </w:r>
            <w:proofErr w:type="gram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br/>
              <w:t xml:space="preserve">France. 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Biredox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Ionic Liquids: New Opportunity for High Energy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Supercapacitors</w:t>
            </w:r>
            <w:proofErr w:type="spellEnd"/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Balamurugan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Devadas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Post Doctoral Research Fellow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University of Chemistry and Technology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Electrochemical Synthesis of 2-Iodoxybenzoic Acid as Highly Selective Metal-free Organic Oxidation Agent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>Twinkle Paul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>Research Scholar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lang w:eastAsia="en-IN"/>
              </w:rPr>
              <w:t>IIT Madras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Mechanistic analysis of Zinc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electrodeposition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process in acidic sulphate bath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Vanithakumari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S. C.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Scientific Officer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Indira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Gandhi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Center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for Atomic Research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Stability and long term durability of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superhydrophobic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coatings on titanium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Prince Kumar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Baranwal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Student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Indian Institute of Technology Guwahati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Mechanistic Investigation of Carbon Steel Dissolution in Ammonium Chloride and Thiosulfate Solution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Cindrella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Nishmitha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Gonsalves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Student Researcher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National Institute of Technology Karnataka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Enhanced Corrosion Protection of Magneto-electrodeposited Ni-Mo Alloy Coatings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Arun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Kumar Singh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Principal Scientist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Tata Steel Limited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Corrosion characterization of Rust Preventive Oil by Scanning Kelvin Probe Techniques</w:t>
            </w:r>
          </w:p>
        </w:tc>
      </w:tr>
      <w:tr w:rsidR="00B32F57" w:rsidRPr="00F1559A" w:rsidTr="00B32F57">
        <w:trPr>
          <w:trHeight w:val="12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Nithyaa</w:t>
            </w:r>
            <w:proofErr w:type="spellEnd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 xml:space="preserve"> J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Project Assistant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NIIST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en-IN"/>
              </w:rPr>
            </w:pPr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Durable Hydrophobic Coating Based Cerium phosphate 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nanorod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/</w:t>
            </w:r>
            <w:proofErr w:type="spellStart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>Siliconised</w:t>
            </w:r>
            <w:proofErr w:type="spellEnd"/>
            <w:r w:rsidRPr="00F1559A">
              <w:rPr>
                <w:rFonts w:ascii="Sylfaen" w:eastAsia="Times New Roman" w:hAnsi="Sylfaen" w:cs="Calibri"/>
                <w:color w:val="000000"/>
                <w:lang w:eastAsia="en-IN"/>
              </w:rPr>
              <w:t xml:space="preserve"> Epoxy for synergistically improved Corrosion Protection</w:t>
            </w:r>
          </w:p>
        </w:tc>
      </w:tr>
      <w:tr w:rsidR="00B32F57" w:rsidRPr="00F1559A" w:rsidTr="00B32F57">
        <w:trPr>
          <w:trHeight w:val="9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AmuthanDekshinamoorthy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Project Assis</w:t>
            </w: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tant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CSIR CECRI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Scanning </w:t>
            </w:r>
            <w:proofErr w:type="spellStart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>Tunneling</w:t>
            </w:r>
            <w:proofErr w:type="spellEnd"/>
            <w:r w:rsidRPr="00F1559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Microscopy – a tool to probe the catalyst corrosion at the atomic level</w:t>
            </w:r>
          </w:p>
        </w:tc>
      </w:tr>
      <w:tr w:rsidR="00B32F57" w:rsidRPr="00F1559A" w:rsidTr="00B32F57">
        <w:trPr>
          <w:trHeight w:val="600"/>
          <w:jc w:val="center"/>
        </w:trPr>
        <w:tc>
          <w:tcPr>
            <w:tcW w:w="1010" w:type="dxa"/>
            <w:vAlign w:val="center"/>
          </w:tcPr>
          <w:p w:rsidR="00B32F57" w:rsidRPr="00F1559A" w:rsidRDefault="00B32F57" w:rsidP="006548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Kamalakanta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Routray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Senior Research Scientist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lang w:eastAsia="en-IN"/>
              </w:rPr>
              <w:t>Reliance Industries Limited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B32F57" w:rsidRPr="00F1559A" w:rsidRDefault="00B32F57" w:rsidP="0065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559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Predicting and Mitigating Corrosion in a Refinery from Laboratory Studies</w:t>
            </w:r>
          </w:p>
        </w:tc>
      </w:tr>
    </w:tbl>
    <w:p w:rsidR="00F1559A" w:rsidRPr="00F1559A" w:rsidRDefault="00F1559A" w:rsidP="00F1559A">
      <w:pPr>
        <w:jc w:val="center"/>
        <w:rPr>
          <w:lang w:val="en-US"/>
        </w:rPr>
      </w:pPr>
    </w:p>
    <w:sectPr w:rsidR="00F1559A" w:rsidRPr="00F1559A" w:rsidSect="00F1559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3972"/>
    <w:multiLevelType w:val="hybridMultilevel"/>
    <w:tmpl w:val="234A26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59A"/>
    <w:rsid w:val="0065691D"/>
    <w:rsid w:val="008763CE"/>
    <w:rsid w:val="008936AB"/>
    <w:rsid w:val="008E60DB"/>
    <w:rsid w:val="009C57AE"/>
    <w:rsid w:val="00B32F57"/>
    <w:rsid w:val="00E60C4A"/>
    <w:rsid w:val="00F1559A"/>
    <w:rsid w:val="00FE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1318</Words>
  <Characters>7516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KRK</cp:lastModifiedBy>
  <cp:revision>4</cp:revision>
  <dcterms:created xsi:type="dcterms:W3CDTF">2018-12-12T11:37:00Z</dcterms:created>
  <dcterms:modified xsi:type="dcterms:W3CDTF">2018-12-13T06:37:00Z</dcterms:modified>
</cp:coreProperties>
</file>